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bookmarkStart w:id="0" w:name="_GoBack"/>
            <w:bookmarkEnd w:id="0"/>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840F6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B36105">
            <w:pPr>
              <w:rPr>
                <w:rFonts w:ascii="Arial" w:hAnsi="Arial"/>
              </w:rPr>
            </w:pPr>
            <w:r w:rsidRPr="00E53545">
              <w:rPr>
                <w:rFonts w:ascii="Arial" w:hAnsi="Arial"/>
              </w:rPr>
              <w:t>EVERYDAY MATH</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MTH132</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F16523">
            <w:pPr>
              <w:rPr>
                <w:rFonts w:ascii="Arial" w:hAnsi="Arial"/>
              </w:rPr>
            </w:pPr>
            <w:r>
              <w:rPr>
                <w:rFonts w:ascii="Arial" w:hAnsi="Arial"/>
              </w:rPr>
              <w:t>1</w:t>
            </w:r>
            <w:r w:rsidR="00D44149">
              <w:rPr>
                <w:rFonts w:ascii="Arial" w:hAnsi="Arial"/>
              </w:rPr>
              <w:t>5W</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B36105" w:rsidP="00B36105">
            <w:pPr>
              <w:rPr>
                <w:rFonts w:ascii="Arial" w:hAnsi="Arial"/>
              </w:rPr>
            </w:pPr>
            <w:r w:rsidRPr="00E53545">
              <w:rPr>
                <w:rFonts w:ascii="Arial" w:hAnsi="Arial"/>
              </w:rPr>
              <w:t>General Arts and Science</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A63828">
            <w:pPr>
              <w:rPr>
                <w:rFonts w:ascii="Arial" w:hAnsi="Arial"/>
              </w:rPr>
            </w:pPr>
            <w:r w:rsidRPr="00E53545">
              <w:rPr>
                <w:rFonts w:ascii="Arial" w:hAnsi="Arial"/>
              </w:rPr>
              <w:t>Winter 201</w:t>
            </w:r>
            <w:r w:rsidR="00D44149">
              <w:rPr>
                <w:rFonts w:ascii="Arial" w:hAnsi="Arial"/>
              </w:rPr>
              <w:t>5</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36105">
            <w:pPr>
              <w:rPr>
                <w:rFonts w:ascii="Arial" w:hAnsi="Arial"/>
              </w:rPr>
            </w:pPr>
            <w:r w:rsidRPr="00E53545">
              <w:rPr>
                <w:rFonts w:ascii="Arial" w:hAnsi="Arial"/>
              </w:rPr>
              <w:t xml:space="preserve">Winter </w:t>
            </w:r>
          </w:p>
          <w:p w:rsidR="00D1300B" w:rsidRPr="00E53545" w:rsidRDefault="00B36105">
            <w:pPr>
              <w:rPr>
                <w:rFonts w:ascii="Arial" w:hAnsi="Arial"/>
              </w:rPr>
            </w:pPr>
            <w:r w:rsidRPr="00E53545">
              <w:rPr>
                <w:rFonts w:ascii="Arial" w:hAnsi="Arial"/>
              </w:rPr>
              <w:t>201</w:t>
            </w:r>
            <w:r w:rsidR="00D44149">
              <w:rPr>
                <w:rFonts w:ascii="Arial" w:hAnsi="Arial"/>
              </w:rPr>
              <w:t>4</w:t>
            </w: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Pr="00E53545" w:rsidRDefault="00BF45B6" w:rsidP="00BF45B6">
            <w:pPr>
              <w:rPr>
                <w:rFonts w:ascii="Arial" w:hAnsi="Arial"/>
              </w:rPr>
            </w:pPr>
          </w:p>
        </w:tc>
        <w:tc>
          <w:tcPr>
            <w:tcW w:w="1728" w:type="dxa"/>
            <w:gridSpan w:val="2"/>
          </w:tcPr>
          <w:p w:rsidR="00BF45B6" w:rsidRPr="00E53545" w:rsidRDefault="00BF45B6">
            <w:pPr>
              <w:rPr>
                <w:rFonts w:ascii="Arial" w:hAnsi="Arial"/>
              </w:rPr>
            </w:pPr>
          </w:p>
        </w:tc>
      </w:tr>
      <w:tr w:rsidR="00D1300B" w:rsidRPr="00E53545">
        <w:trPr>
          <w:cantSplit/>
        </w:trPr>
        <w:tc>
          <w:tcPr>
            <w:tcW w:w="2518" w:type="dxa"/>
          </w:tcPr>
          <w:p w:rsidR="00D1300B" w:rsidRPr="00E53545" w:rsidRDefault="00D1300B">
            <w:pPr>
              <w:rPr>
                <w:rFonts w:ascii="Arial" w:hAnsi="Arial"/>
                <w:szCs w:val="24"/>
              </w:rPr>
            </w:pPr>
          </w:p>
        </w:tc>
        <w:tc>
          <w:tcPr>
            <w:tcW w:w="4610" w:type="dxa"/>
            <w:gridSpan w:val="3"/>
          </w:tcPr>
          <w:p w:rsidR="00E53545" w:rsidRDefault="00794ADE">
            <w:pPr>
              <w:pStyle w:val="Heading2"/>
              <w:rPr>
                <w:rFonts w:ascii="Arial" w:hAnsi="Arial"/>
                <w:szCs w:val="24"/>
                <w:lang w:val="en-US"/>
              </w:rPr>
            </w:pPr>
            <w:r>
              <w:rPr>
                <w:rFonts w:ascii="Arial" w:hAnsi="Arial"/>
                <w:szCs w:val="24"/>
                <w:lang w:val="en-US"/>
              </w:rPr>
              <w:t>“Colin Kirkwood”</w:t>
            </w:r>
          </w:p>
          <w:p w:rsidR="00D1300B" w:rsidRPr="00E53545" w:rsidRDefault="00D1300B">
            <w:pPr>
              <w:pStyle w:val="Heading2"/>
              <w:rPr>
                <w:rFonts w:ascii="Arial" w:hAnsi="Arial"/>
                <w:szCs w:val="24"/>
                <w:lang w:val="en-US"/>
              </w:rPr>
            </w:pPr>
            <w:r w:rsidRPr="00E53545">
              <w:rPr>
                <w:rFonts w:ascii="Arial" w:hAnsi="Arial"/>
                <w:szCs w:val="24"/>
                <w:lang w:val="en-US"/>
              </w:rPr>
              <w:t>__</w:t>
            </w:r>
            <w:r w:rsidR="00BC5EA4" w:rsidRPr="00E53545">
              <w:rPr>
                <w:rFonts w:ascii="Arial" w:hAnsi="Arial"/>
                <w:szCs w:val="24"/>
                <w:lang w:val="en-US"/>
              </w:rPr>
              <w:t>____________________________</w:t>
            </w:r>
          </w:p>
          <w:p w:rsidR="00D1300B" w:rsidRPr="00E53545" w:rsidRDefault="008103C7">
            <w:pPr>
              <w:pStyle w:val="Heading2"/>
              <w:rPr>
                <w:rFonts w:ascii="Arial" w:hAnsi="Arial"/>
                <w:szCs w:val="24"/>
                <w:lang w:val="en-US"/>
              </w:rPr>
            </w:pPr>
            <w:r w:rsidRPr="00E53545">
              <w:rPr>
                <w:rFonts w:ascii="Arial" w:hAnsi="Arial"/>
                <w:szCs w:val="24"/>
                <w:lang w:val="en-US"/>
              </w:rPr>
              <w:t>DEAN</w:t>
            </w:r>
          </w:p>
        </w:tc>
        <w:tc>
          <w:tcPr>
            <w:tcW w:w="1728" w:type="dxa"/>
            <w:gridSpan w:val="2"/>
          </w:tcPr>
          <w:p w:rsidR="00C30A3B" w:rsidRPr="00E53545" w:rsidRDefault="00D44149" w:rsidP="00C30A3B">
            <w:pPr>
              <w:pBdr>
                <w:bottom w:val="single" w:sz="12" w:space="1" w:color="auto"/>
              </w:pBdr>
              <w:jc w:val="center"/>
              <w:rPr>
                <w:rFonts w:ascii="Arial" w:hAnsi="Arial"/>
                <w:sz w:val="22"/>
                <w:szCs w:val="22"/>
                <w:lang w:val="en-GB"/>
              </w:rPr>
            </w:pPr>
            <w:r>
              <w:rPr>
                <w:rFonts w:ascii="Arial" w:hAnsi="Arial"/>
                <w:sz w:val="22"/>
                <w:szCs w:val="22"/>
                <w:lang w:val="en-GB"/>
              </w:rPr>
              <w:t>Jun</w:t>
            </w:r>
            <w:r w:rsidR="00F16523">
              <w:rPr>
                <w:rFonts w:ascii="Arial" w:hAnsi="Arial"/>
                <w:sz w:val="22"/>
                <w:szCs w:val="22"/>
                <w:lang w:val="en-GB"/>
              </w:rPr>
              <w:t xml:space="preserve"> 2014</w:t>
            </w:r>
          </w:p>
          <w:p w:rsidR="00C30A3B" w:rsidRPr="00E53545" w:rsidRDefault="00C30A3B" w:rsidP="00C30A3B">
            <w:pPr>
              <w:pBdr>
                <w:bottom w:val="single" w:sz="12" w:space="1" w:color="auto"/>
              </w:pBdr>
              <w:jc w:val="center"/>
              <w:rPr>
                <w:rFonts w:ascii="Arial" w:hAnsi="Arial"/>
                <w:sz w:val="22"/>
                <w:szCs w:val="22"/>
                <w:lang w:val="en-GB"/>
              </w:rPr>
            </w:pPr>
          </w:p>
          <w:p w:rsidR="00D1300B" w:rsidRPr="00E53545" w:rsidRDefault="00D1300B">
            <w:pPr>
              <w:jc w:val="center"/>
              <w:rPr>
                <w:rFonts w:ascii="Arial" w:hAnsi="Arial"/>
                <w:szCs w:val="24"/>
              </w:rPr>
            </w:pPr>
            <w:r w:rsidRPr="00E53545">
              <w:rPr>
                <w:rFonts w:ascii="Arial" w:hAnsi="Arial"/>
                <w:b/>
                <w:szCs w:val="24"/>
                <w:lang w:val="en-GB"/>
              </w:rPr>
              <w:t>DATE</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TOTAL CREDITS: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PREREQUISITE(S):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N/A</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HOURS/WEEK:</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8856" w:type="dxa"/>
            <w:gridSpan w:val="6"/>
          </w:tcPr>
          <w:p w:rsidR="00D1300B" w:rsidRPr="00E53545" w:rsidRDefault="00D1300B">
            <w:pPr>
              <w:pStyle w:val="Heading2"/>
              <w:tabs>
                <w:tab w:val="center" w:pos="4560"/>
              </w:tabs>
              <w:rPr>
                <w:rFonts w:ascii="Arial" w:hAnsi="Arial"/>
              </w:rPr>
            </w:pPr>
          </w:p>
          <w:p w:rsidR="00D1300B" w:rsidRPr="00E53545" w:rsidRDefault="00D1300B">
            <w:pPr>
              <w:pStyle w:val="Heading2"/>
              <w:tabs>
                <w:tab w:val="center" w:pos="4560"/>
              </w:tabs>
              <w:rPr>
                <w:rFonts w:ascii="Arial" w:hAnsi="Arial"/>
              </w:rPr>
            </w:pPr>
            <w:r w:rsidRPr="00E53545">
              <w:rPr>
                <w:rFonts w:ascii="Arial" w:hAnsi="Arial"/>
              </w:rPr>
              <w:t>Copyright ©</w:t>
            </w:r>
            <w:r w:rsidR="00E25868" w:rsidRPr="00E53545">
              <w:rPr>
                <w:rFonts w:ascii="Arial" w:hAnsi="Arial"/>
              </w:rPr>
              <w:t>20</w:t>
            </w:r>
            <w:r w:rsidR="003C34B7" w:rsidRPr="00E53545">
              <w:rPr>
                <w:rFonts w:ascii="Arial" w:hAnsi="Arial"/>
              </w:rPr>
              <w:t>1</w:t>
            </w:r>
            <w:r w:rsidR="00F16523">
              <w:rPr>
                <w:rFonts w:ascii="Arial" w:hAnsi="Arial"/>
              </w:rPr>
              <w:t>4</w:t>
            </w:r>
            <w:r w:rsidRPr="00E53545">
              <w:rPr>
                <w:rFonts w:ascii="Arial" w:hAnsi="Arial"/>
              </w:rPr>
              <w:t xml:space="preserve"> </w:t>
            </w:r>
            <w:proofErr w:type="gramStart"/>
            <w:r w:rsidRPr="00E53545">
              <w:rPr>
                <w:rFonts w:ascii="Arial" w:hAnsi="Arial"/>
              </w:rPr>
              <w:t>The</w:t>
            </w:r>
            <w:proofErr w:type="gramEnd"/>
            <w:r w:rsidRPr="00E53545">
              <w:rPr>
                <w:rFonts w:ascii="Arial" w:hAnsi="Arial"/>
              </w:rPr>
              <w:t xml:space="preserve"> Sault College of Applied Arts &amp; Technology</w:t>
            </w:r>
          </w:p>
          <w:p w:rsidR="00D1300B" w:rsidRPr="00E53545" w:rsidRDefault="00D1300B">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D1300B" w:rsidRPr="00E53545" w:rsidRDefault="00D1300B">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D1300B" w:rsidRPr="00E53545">
        <w:trPr>
          <w:cantSplit/>
        </w:trPr>
        <w:tc>
          <w:tcPr>
            <w:tcW w:w="8856" w:type="dxa"/>
            <w:gridSpan w:val="6"/>
          </w:tcPr>
          <w:p w:rsidR="00A63828" w:rsidRPr="00E53545" w:rsidRDefault="00D1300B" w:rsidP="00A63828">
            <w:pPr>
              <w:pStyle w:val="Heading2"/>
              <w:tabs>
                <w:tab w:val="center" w:pos="4560"/>
              </w:tabs>
              <w:rPr>
                <w:rFonts w:ascii="Arial" w:hAnsi="Arial"/>
                <w:i/>
              </w:rPr>
            </w:pPr>
            <w:r w:rsidRPr="00E53545">
              <w:rPr>
                <w:rFonts w:ascii="Arial" w:hAnsi="Arial"/>
                <w:i/>
              </w:rPr>
              <w:t>For additional information, please contact</w:t>
            </w:r>
            <w:r w:rsidR="008103C7" w:rsidRPr="00E53545">
              <w:rPr>
                <w:rFonts w:ascii="Arial" w:hAnsi="Arial"/>
                <w:i/>
              </w:rPr>
              <w:t xml:space="preserve"> Colin Kirkwood</w:t>
            </w:r>
            <w:r w:rsidR="00CD4791" w:rsidRPr="00E53545">
              <w:rPr>
                <w:rFonts w:ascii="Arial" w:hAnsi="Arial"/>
                <w:i/>
              </w:rPr>
              <w:t xml:space="preserve">, </w:t>
            </w:r>
            <w:r w:rsidR="008103C7" w:rsidRPr="00E53545">
              <w:rPr>
                <w:rFonts w:ascii="Arial" w:hAnsi="Arial"/>
                <w:i/>
              </w:rPr>
              <w:t>Dean</w:t>
            </w:r>
          </w:p>
          <w:p w:rsidR="00D1300B" w:rsidRPr="00E53545" w:rsidRDefault="00A63828" w:rsidP="008103C7">
            <w:pPr>
              <w:pStyle w:val="Heading2"/>
              <w:tabs>
                <w:tab w:val="center" w:pos="4560"/>
              </w:tabs>
              <w:rPr>
                <w:rFonts w:ascii="Arial" w:hAnsi="Arial"/>
                <w:i/>
              </w:rPr>
            </w:pPr>
            <w:r w:rsidRPr="00E53545">
              <w:rPr>
                <w:rFonts w:ascii="Arial" w:hAnsi="Arial"/>
                <w:i/>
                <w:sz w:val="23"/>
                <w:szCs w:val="23"/>
              </w:rPr>
              <w:t xml:space="preserve">Environment, </w:t>
            </w:r>
            <w:r w:rsidR="008103C7" w:rsidRPr="00E53545">
              <w:rPr>
                <w:rFonts w:ascii="Arial" w:hAnsi="Arial"/>
                <w:i/>
                <w:sz w:val="23"/>
                <w:szCs w:val="23"/>
              </w:rPr>
              <w:t xml:space="preserve">Technology </w:t>
            </w:r>
            <w:r w:rsidRPr="00E53545">
              <w:rPr>
                <w:rFonts w:ascii="Arial" w:hAnsi="Arial"/>
                <w:i/>
                <w:sz w:val="23"/>
                <w:szCs w:val="23"/>
              </w:rPr>
              <w:t>and Business</w:t>
            </w:r>
          </w:p>
        </w:tc>
      </w:tr>
      <w:tr w:rsidR="00D1300B" w:rsidRPr="00E53545">
        <w:trPr>
          <w:cantSplit/>
        </w:trPr>
        <w:tc>
          <w:tcPr>
            <w:tcW w:w="8856" w:type="dxa"/>
            <w:gridSpan w:val="6"/>
          </w:tcPr>
          <w:p w:rsidR="00D1300B" w:rsidRPr="00E53545" w:rsidRDefault="00D1300B" w:rsidP="00A63828">
            <w:pPr>
              <w:tabs>
                <w:tab w:val="center" w:pos="4560"/>
              </w:tabs>
              <w:rPr>
                <w:rFonts w:ascii="Arial" w:hAnsi="Arial"/>
                <w:b/>
                <w:i/>
                <w:lang w:val="en-GB"/>
              </w:rPr>
            </w:pPr>
          </w:p>
        </w:tc>
      </w:tr>
      <w:tr w:rsidR="00D1300B" w:rsidRPr="00E53545">
        <w:trPr>
          <w:cantSplit/>
        </w:trPr>
        <w:tc>
          <w:tcPr>
            <w:tcW w:w="8856" w:type="dxa"/>
            <w:gridSpan w:val="6"/>
          </w:tcPr>
          <w:p w:rsidR="00FB07A7" w:rsidRPr="00E53545" w:rsidRDefault="00D1300B" w:rsidP="00A63828">
            <w:pPr>
              <w:tabs>
                <w:tab w:val="center" w:pos="4560"/>
              </w:tabs>
              <w:jc w:val="center"/>
              <w:rPr>
                <w:rFonts w:ascii="Arial" w:hAnsi="Arial"/>
                <w:b/>
                <w:i/>
                <w:lang w:val="en-GB"/>
              </w:rPr>
            </w:pPr>
            <w:r w:rsidRPr="00E53545">
              <w:rPr>
                <w:rFonts w:ascii="Arial" w:hAnsi="Arial"/>
                <w:b/>
                <w:i/>
                <w:lang w:val="en-GB"/>
              </w:rPr>
              <w:t>(705) 759-2554, Ext.</w:t>
            </w:r>
            <w:r w:rsidR="003D0B70" w:rsidRPr="00E53545">
              <w:rPr>
                <w:rFonts w:ascii="Arial" w:hAnsi="Arial"/>
                <w:b/>
                <w:i/>
                <w:lang w:val="en-GB"/>
              </w:rPr>
              <w:t xml:space="preserve"> </w:t>
            </w:r>
            <w:r w:rsidR="00C30A3B" w:rsidRPr="00E53545">
              <w:rPr>
                <w:rFonts w:ascii="Arial" w:hAnsi="Arial"/>
                <w:b/>
                <w:i/>
                <w:lang w:val="en-GB"/>
              </w:rPr>
              <w:t>26</w:t>
            </w:r>
            <w:r w:rsidR="008103C7" w:rsidRPr="00E53545">
              <w:rPr>
                <w:rFonts w:ascii="Arial" w:hAnsi="Arial"/>
                <w:b/>
                <w:i/>
                <w:lang w:val="en-GB"/>
              </w:rPr>
              <w:t>88</w:t>
            </w:r>
          </w:p>
          <w:p w:rsidR="00CD4791" w:rsidRPr="00E53545" w:rsidRDefault="00CD4791"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321A7B" w:rsidRPr="00E53545" w:rsidRDefault="00321A7B" w:rsidP="00321A7B">
            <w:pPr>
              <w:ind w:left="720"/>
              <w:rPr>
                <w:rFonts w:ascii="Arial" w:hAnsi="Arial"/>
                <w:szCs w:val="24"/>
              </w:rPr>
            </w:pPr>
            <w:r w:rsidRPr="00E53545">
              <w:rPr>
                <w:rFonts w:ascii="Arial" w:hAnsi="Arial"/>
                <w:szCs w:val="24"/>
              </w:rPr>
              <w:t>This course provides students with the ability to apply mathematics in their daily lives.  Students will learn how to reason and interpret with information involving mathematics and numbers.  Students will develop skills in problem solving and analysis, which can be applied to personal decision making and to the evaluation of concerns in society.</w:t>
            </w:r>
          </w:p>
          <w:p w:rsidR="00321A7B" w:rsidRPr="00E53545" w:rsidRDefault="00321A7B">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w:t>
            </w:r>
          </w:p>
        </w:tc>
        <w:tc>
          <w:tcPr>
            <w:tcW w:w="8181" w:type="dxa"/>
            <w:gridSpan w:val="2"/>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trPr>
          <w:cantSplit/>
        </w:trPr>
        <w:tc>
          <w:tcPr>
            <w:tcW w:w="675" w:type="dxa"/>
          </w:tcPr>
          <w:p w:rsidR="00D1300B" w:rsidRPr="00E53545" w:rsidRDefault="00D1300B">
            <w:pPr>
              <w:rPr>
                <w:rFonts w:ascii="Arial" w:hAnsi="Arial"/>
              </w:rPr>
            </w:pPr>
          </w:p>
        </w:tc>
        <w:tc>
          <w:tcPr>
            <w:tcW w:w="8181" w:type="dxa"/>
            <w:gridSpan w:val="2"/>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B76B2E" w:rsidP="00B76B2E">
            <w:pPr>
              <w:rPr>
                <w:rFonts w:ascii="Arial" w:hAnsi="Arial"/>
                <w:szCs w:val="24"/>
              </w:rPr>
            </w:pPr>
            <w:r w:rsidRPr="00E53545">
              <w:rPr>
                <w:rFonts w:ascii="Arial" w:hAnsi="Arial"/>
                <w:szCs w:val="24"/>
              </w:rPr>
              <w:t>Represent mathematical information symbolically, visually, numerically, and verbally.</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Interpret mathematical models such as formulas, graphs, and tables, and draw inferences from them.</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Use arithmetical, algebraic and statistical methods to solve problems.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Think critically about, and apply logic to quantitative issues that confront them in their personal lives and as citizens.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Recognize that mathematical and statistical methods have limits.</w:t>
            </w:r>
          </w:p>
          <w:p w:rsidR="00B76B2E" w:rsidRPr="00E53545" w:rsidRDefault="00B76B2E">
            <w:pPr>
              <w:rPr>
                <w:rFonts w:ascii="Arial" w:hAnsi="Arial"/>
              </w:rPr>
            </w:pPr>
          </w:p>
          <w:p w:rsidR="00B76B2E" w:rsidRPr="00E53545" w:rsidRDefault="00B76B2E">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p>
        </w:tc>
        <w:tc>
          <w:tcPr>
            <w:tcW w:w="7614" w:type="dxa"/>
          </w:tcPr>
          <w:p w:rsidR="00D1300B" w:rsidRPr="00E53545" w:rsidRDefault="00C474B7">
            <w:pPr>
              <w:rPr>
                <w:rFonts w:ascii="Arial" w:hAnsi="Arial"/>
                <w:szCs w:val="24"/>
              </w:rPr>
            </w:pPr>
            <w:r w:rsidRPr="00E53545">
              <w:rPr>
                <w:rFonts w:ascii="Arial" w:hAnsi="Arial"/>
                <w:szCs w:val="24"/>
              </w:rPr>
              <w:t>Represent mathematical information symbolically, visually, numerically, and verbally.</w:t>
            </w:r>
          </w:p>
          <w:p w:rsidR="00C474B7" w:rsidRPr="00E53545" w:rsidRDefault="00C474B7">
            <w:pPr>
              <w:rPr>
                <w:rFonts w:ascii="Arial" w:hAnsi="Arial"/>
                <w:b/>
                <w:i/>
                <w:szCs w:val="24"/>
              </w:rPr>
            </w:pPr>
          </w:p>
        </w:tc>
      </w:tr>
      <w:tr w:rsidR="00D1300B" w:rsidRPr="00E53545">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C474B7" w:rsidRPr="00E53545" w:rsidRDefault="00C474B7" w:rsidP="00C474B7">
            <w:pPr>
              <w:pStyle w:val="ListParagraph"/>
              <w:numPr>
                <w:ilvl w:val="0"/>
                <w:numId w:val="14"/>
              </w:numPr>
              <w:rPr>
                <w:rFonts w:ascii="Arial" w:hAnsi="Arial" w:cs="Arial"/>
                <w:sz w:val="22"/>
              </w:rPr>
            </w:pPr>
            <w:r w:rsidRPr="00E53545">
              <w:rPr>
                <w:rFonts w:ascii="Arial" w:hAnsi="Arial" w:cs="Arial"/>
              </w:rPr>
              <w:t>Show the relationship of a quantity with respect to another by   using words, a table, an equation, a picture, or a graph.</w:t>
            </w:r>
          </w:p>
          <w:p w:rsidR="00C30A3B" w:rsidRPr="00E53545" w:rsidRDefault="00C474B7" w:rsidP="00C474B7">
            <w:pPr>
              <w:pStyle w:val="ListParagraph"/>
              <w:numPr>
                <w:ilvl w:val="0"/>
                <w:numId w:val="14"/>
              </w:numPr>
              <w:rPr>
                <w:rFonts w:ascii="Arial" w:hAnsi="Arial" w:cs="Arial"/>
                <w:sz w:val="22"/>
              </w:rPr>
            </w:pPr>
            <w:r w:rsidRPr="00E53545">
              <w:rPr>
                <w:rFonts w:ascii="Arial" w:hAnsi="Arial" w:cs="Arial"/>
              </w:rPr>
              <w:t>Apply the most appropriate representation method for the situation</w:t>
            </w:r>
          </w:p>
          <w:p w:rsidR="00C474B7" w:rsidRPr="00E53545" w:rsidRDefault="00C474B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rPr>
            </w:pPr>
            <w:r w:rsidRPr="00E53545">
              <w:rPr>
                <w:rFonts w:ascii="Arial" w:hAnsi="Arial"/>
                <w:b/>
              </w:rPr>
              <w:t>2.</w:t>
            </w:r>
          </w:p>
        </w:tc>
        <w:tc>
          <w:tcPr>
            <w:tcW w:w="7614" w:type="dxa"/>
          </w:tcPr>
          <w:p w:rsidR="00D1300B" w:rsidRPr="00E53545" w:rsidRDefault="00C474B7">
            <w:pPr>
              <w:rPr>
                <w:rFonts w:ascii="Arial" w:hAnsi="Arial"/>
                <w:sz w:val="22"/>
              </w:rPr>
            </w:pPr>
            <w:r w:rsidRPr="00E53545">
              <w:rPr>
                <w:rFonts w:ascii="Arial" w:hAnsi="Arial"/>
                <w:szCs w:val="24"/>
              </w:rPr>
              <w:t>Interpret mathematical models such as formulas, graphs, and tables, and draw inferences from them</w:t>
            </w:r>
            <w:r w:rsidRPr="00E53545">
              <w:rPr>
                <w:rFonts w:ascii="Arial" w:hAnsi="Arial"/>
                <w:sz w:val="22"/>
              </w:rPr>
              <w:t>.</w:t>
            </w:r>
          </w:p>
          <w:p w:rsidR="00C474B7" w:rsidRPr="00E53545" w:rsidRDefault="00C474B7">
            <w:pPr>
              <w:rPr>
                <w:rFonts w:ascii="Arial" w:hAnsi="Arial"/>
                <w:b/>
                <w:i/>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Manipulate and analyze formulas of linear and nonlinear relations.</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Use a variety of types of graphs and tables to obtain information.</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Predict some aspect of the behavior of a particular phenomenon or process.</w:t>
            </w:r>
          </w:p>
          <w:p w:rsidR="00CF7C60" w:rsidRPr="00E53545" w:rsidRDefault="00CF7C60" w:rsidP="00CF7C60">
            <w:pPr>
              <w:pStyle w:val="ListParagraph"/>
              <w:ind w:left="360"/>
              <w:rPr>
                <w:rFonts w:ascii="Arial" w:hAnsi="Arial"/>
                <w:sz w:val="22"/>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D1300B" w:rsidRPr="00E53545" w:rsidRDefault="00CF7C60">
            <w:pPr>
              <w:rPr>
                <w:rFonts w:ascii="Arial" w:hAnsi="Arial"/>
                <w:szCs w:val="24"/>
              </w:rPr>
            </w:pPr>
            <w:r w:rsidRPr="00E53545">
              <w:rPr>
                <w:rFonts w:ascii="Arial" w:hAnsi="Arial"/>
                <w:szCs w:val="24"/>
              </w:rPr>
              <w:t>Use arithmetical, algebraic and statistical methods to solve problems</w:t>
            </w:r>
          </w:p>
          <w:p w:rsidR="00CF7C60" w:rsidRPr="00E53545" w:rsidRDefault="00CF7C60" w:rsidP="00CF7C60">
            <w:pPr>
              <w:rPr>
                <w:rFonts w:ascii="Arial" w:hAnsi="Arial"/>
                <w:b/>
                <w:i/>
                <w:szCs w:val="24"/>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Apply guidelines for problem solving to specific situations.</w:t>
            </w: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Formulate basic algebraic, graphical, or statistical solutions to problems.</w:t>
            </w: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4.</w:t>
            </w:r>
          </w:p>
        </w:tc>
        <w:tc>
          <w:tcPr>
            <w:tcW w:w="7614" w:type="dxa"/>
          </w:tcPr>
          <w:p w:rsidR="00EE440F" w:rsidRPr="00E53545" w:rsidRDefault="00EE440F" w:rsidP="00EE440F">
            <w:pPr>
              <w:rPr>
                <w:rFonts w:ascii="Arial" w:hAnsi="Arial"/>
                <w:szCs w:val="24"/>
              </w:rPr>
            </w:pPr>
            <w:r w:rsidRPr="00E53545">
              <w:rPr>
                <w:rFonts w:ascii="Arial" w:hAnsi="Arial"/>
                <w:szCs w:val="24"/>
              </w:rPr>
              <w:t>Think critically about, and apply logic to quantitative issues that confront them in their personal lives and as citizens.</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Examine and evaluate scientific claims.</w:t>
            </w: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Analyze the validity, accuracy and/or conclusions of the statistics in the news media, opinion polls, or reports of research.</w:t>
            </w:r>
          </w:p>
          <w:p w:rsidR="00EE440F" w:rsidRPr="00E53545" w:rsidRDefault="00EE440F">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5.</w:t>
            </w:r>
          </w:p>
        </w:tc>
        <w:tc>
          <w:tcPr>
            <w:tcW w:w="7614" w:type="dxa"/>
          </w:tcPr>
          <w:p w:rsidR="0067048B" w:rsidRPr="00E53545" w:rsidRDefault="0067048B" w:rsidP="0067048B">
            <w:pPr>
              <w:rPr>
                <w:rFonts w:ascii="Arial" w:hAnsi="Arial"/>
              </w:rPr>
            </w:pPr>
            <w:r w:rsidRPr="00E53545">
              <w:rPr>
                <w:rFonts w:ascii="Arial" w:hAnsi="Arial"/>
                <w:szCs w:val="24"/>
              </w:rPr>
              <w:t>Recognize that mathematical and statistical methods have limits</w:t>
            </w:r>
            <w:r w:rsidRPr="00E53545">
              <w:rPr>
                <w:rFonts w:ascii="Arial" w:hAnsi="Arial"/>
                <w:sz w:val="22"/>
              </w:rPr>
              <w:t>.</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7048B" w:rsidRPr="00E53545" w:rsidRDefault="0067048B">
            <w:pPr>
              <w:rPr>
                <w:rFonts w:ascii="Arial" w:hAnsi="Arial"/>
              </w:rPr>
            </w:pP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 xml:space="preserve">Recognize that some scientific claims may be biased or inaccurate. </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Give examples of the possible inaccuracy of estimates in measurement due to biases and /or random and systematic errors.</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Examine methods used with respect to their appropriateness for the given situation.</w:t>
            </w:r>
          </w:p>
          <w:p w:rsidR="0067048B" w:rsidRPr="00E53545" w:rsidRDefault="0067048B">
            <w:pPr>
              <w:rPr>
                <w:rFonts w:ascii="Arial" w:hAnsi="Arial"/>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p>
        </w:tc>
        <w:tc>
          <w:tcPr>
            <w:tcW w:w="7614" w:type="dxa"/>
          </w:tcPr>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613807" w:rsidRPr="00E53545" w:rsidRDefault="00613807">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III.</w:t>
            </w:r>
          </w:p>
        </w:tc>
        <w:tc>
          <w:tcPr>
            <w:tcW w:w="8181" w:type="dxa"/>
            <w:gridSpan w:val="2"/>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tcPr>
          <w:p w:rsidR="00D1300B" w:rsidRPr="00E53545" w:rsidRDefault="0067048B">
            <w:pPr>
              <w:rPr>
                <w:rFonts w:ascii="Arial" w:hAnsi="Arial"/>
                <w:szCs w:val="24"/>
              </w:rPr>
            </w:pPr>
            <w:r w:rsidRPr="00E53545">
              <w:rPr>
                <w:rFonts w:ascii="Arial" w:hAnsi="Arial"/>
                <w:szCs w:val="24"/>
              </w:rPr>
              <w:t>Mathematical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tcPr>
          <w:p w:rsidR="00D1300B" w:rsidRPr="00E53545" w:rsidRDefault="0067048B">
            <w:pPr>
              <w:rPr>
                <w:rFonts w:ascii="Arial" w:hAnsi="Arial"/>
                <w:szCs w:val="24"/>
              </w:rPr>
            </w:pPr>
            <w:r w:rsidRPr="00E53545">
              <w:rPr>
                <w:rFonts w:ascii="Arial" w:hAnsi="Arial"/>
                <w:szCs w:val="24"/>
              </w:rPr>
              <w:t>Mathematical Models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3.</w:t>
            </w:r>
          </w:p>
        </w:tc>
        <w:tc>
          <w:tcPr>
            <w:tcW w:w="7614" w:type="dxa"/>
          </w:tcPr>
          <w:p w:rsidR="00D1300B" w:rsidRPr="00E53545" w:rsidRDefault="0067048B">
            <w:pPr>
              <w:rPr>
                <w:rFonts w:ascii="Arial" w:hAnsi="Arial"/>
                <w:szCs w:val="24"/>
              </w:rPr>
            </w:pPr>
            <w:r w:rsidRPr="00E53545">
              <w:rPr>
                <w:rFonts w:ascii="Arial" w:hAnsi="Arial"/>
                <w:szCs w:val="24"/>
              </w:rPr>
              <w:t>Problem Solving and Numbers in the Real World</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4.</w:t>
            </w:r>
          </w:p>
        </w:tc>
        <w:tc>
          <w:tcPr>
            <w:tcW w:w="7614" w:type="dxa"/>
          </w:tcPr>
          <w:p w:rsidR="00D1300B" w:rsidRPr="00E53545" w:rsidRDefault="0067048B">
            <w:pPr>
              <w:rPr>
                <w:rFonts w:ascii="Arial" w:hAnsi="Arial"/>
                <w:szCs w:val="24"/>
              </w:rPr>
            </w:pPr>
            <w:r w:rsidRPr="00E53545">
              <w:rPr>
                <w:rFonts w:ascii="Arial" w:hAnsi="Arial"/>
                <w:szCs w:val="24"/>
              </w:rPr>
              <w:t>Thinking Critically</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5.</w:t>
            </w:r>
          </w:p>
        </w:tc>
        <w:tc>
          <w:tcPr>
            <w:tcW w:w="7614" w:type="dxa"/>
          </w:tcPr>
          <w:p w:rsidR="00D1300B" w:rsidRPr="00E53545" w:rsidRDefault="0067048B">
            <w:pPr>
              <w:rPr>
                <w:rFonts w:ascii="Arial" w:hAnsi="Arial"/>
                <w:szCs w:val="24"/>
              </w:rPr>
            </w:pPr>
            <w:r w:rsidRPr="00E53545">
              <w:rPr>
                <w:rFonts w:ascii="Arial" w:hAnsi="Arial"/>
                <w:szCs w:val="24"/>
              </w:rPr>
              <w:t>Statistical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p>
        </w:tc>
      </w:tr>
    </w:tbl>
    <w:p w:rsidR="005F5971" w:rsidRPr="00E53545" w:rsidRDefault="005F5971">
      <w:pPr>
        <w:rPr>
          <w:rFonts w:ascii="Arial" w:hAnsi="Arial"/>
        </w:rPr>
      </w:pPr>
    </w:p>
    <w:tbl>
      <w:tblPr>
        <w:tblW w:w="0" w:type="auto"/>
        <w:tblLayout w:type="fixed"/>
        <w:tblLook w:val="0000" w:firstRow="0" w:lastRow="0" w:firstColumn="0" w:lastColumn="0" w:noHBand="0" w:noVBand="0"/>
      </w:tblPr>
      <w:tblGrid>
        <w:gridCol w:w="657"/>
        <w:gridCol w:w="7958"/>
      </w:tblGrid>
      <w:tr w:rsidR="00D1300B" w:rsidRPr="00E53545" w:rsidTr="001F4CDB">
        <w:trPr>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A5138C" w:rsidRDefault="00D44149" w:rsidP="00A5138C">
            <w:pPr>
              <w:rPr>
                <w:rFonts w:ascii="Arial" w:hAnsi="Arial" w:cs="Arial"/>
                <w:szCs w:val="24"/>
              </w:rPr>
            </w:pPr>
            <w:r>
              <w:rPr>
                <w:rFonts w:ascii="Arial" w:hAnsi="Arial" w:cs="Arial"/>
                <w:szCs w:val="24"/>
              </w:rPr>
              <w:t xml:space="preserve">Basic College Mathematics Ninth Edition and </w:t>
            </w:r>
            <w:proofErr w:type="spellStart"/>
            <w:r>
              <w:rPr>
                <w:rFonts w:ascii="Arial" w:hAnsi="Arial" w:cs="Arial"/>
                <w:szCs w:val="24"/>
              </w:rPr>
              <w:t>MyMathLab</w:t>
            </w:r>
            <w:proofErr w:type="spellEnd"/>
            <w:r>
              <w:rPr>
                <w:rFonts w:ascii="Arial" w:hAnsi="Arial" w:cs="Arial"/>
                <w:szCs w:val="24"/>
              </w:rPr>
              <w:t xml:space="preserve"> from the bookstore by </w:t>
            </w:r>
            <w:proofErr w:type="spellStart"/>
            <w:r>
              <w:rPr>
                <w:rFonts w:ascii="Arial" w:hAnsi="Arial" w:cs="Arial"/>
                <w:szCs w:val="24"/>
              </w:rPr>
              <w:t>Lial</w:t>
            </w:r>
            <w:proofErr w:type="spellEnd"/>
            <w:r>
              <w:rPr>
                <w:rFonts w:ascii="Arial" w:hAnsi="Arial" w:cs="Arial"/>
                <w:szCs w:val="24"/>
              </w:rPr>
              <w:t xml:space="preserve">, </w:t>
            </w:r>
            <w:proofErr w:type="spellStart"/>
            <w:r>
              <w:rPr>
                <w:rFonts w:ascii="Arial" w:hAnsi="Arial" w:cs="Arial"/>
                <w:szCs w:val="24"/>
              </w:rPr>
              <w:t>Salzman</w:t>
            </w:r>
            <w:proofErr w:type="spellEnd"/>
            <w:r>
              <w:rPr>
                <w:rFonts w:ascii="Arial" w:hAnsi="Arial" w:cs="Arial"/>
                <w:szCs w:val="24"/>
              </w:rPr>
              <w:t xml:space="preserve">, </w:t>
            </w:r>
            <w:proofErr w:type="spellStart"/>
            <w:r>
              <w:rPr>
                <w:rFonts w:ascii="Arial" w:hAnsi="Arial" w:cs="Arial"/>
                <w:szCs w:val="24"/>
              </w:rPr>
              <w:t>Hestwood</w:t>
            </w:r>
            <w:proofErr w:type="spellEnd"/>
            <w:r w:rsidR="005B5EAE">
              <w:rPr>
                <w:rFonts w:ascii="Arial" w:hAnsi="Arial" w:cs="Arial"/>
                <w:szCs w:val="24"/>
              </w:rPr>
              <w:t>,</w:t>
            </w:r>
            <w:r>
              <w:rPr>
                <w:rFonts w:ascii="Arial" w:hAnsi="Arial" w:cs="Arial"/>
                <w:szCs w:val="24"/>
              </w:rPr>
              <w:t xml:space="preserve"> Pearson Publishing</w:t>
            </w:r>
          </w:p>
          <w:p w:rsidR="00D44149" w:rsidRDefault="00D44149" w:rsidP="00A5138C">
            <w:pPr>
              <w:rPr>
                <w:rFonts w:ascii="Arial" w:hAnsi="Arial" w:cs="Arial"/>
                <w:szCs w:val="24"/>
              </w:rPr>
            </w:pPr>
          </w:p>
          <w:p w:rsidR="005B5EAE" w:rsidRDefault="0033672B" w:rsidP="00A5138C">
            <w:pPr>
              <w:rPr>
                <w:rFonts w:ascii="Arial" w:hAnsi="Arial" w:cs="Arial"/>
                <w:szCs w:val="24"/>
              </w:rPr>
            </w:pPr>
            <w:r>
              <w:rPr>
                <w:rFonts w:ascii="Arial" w:hAnsi="Arial" w:cs="Arial"/>
                <w:szCs w:val="24"/>
              </w:rPr>
              <w:t>L</w:t>
            </w:r>
            <w:r w:rsidR="005B5EAE">
              <w:rPr>
                <w:rFonts w:ascii="Arial" w:hAnsi="Arial" w:cs="Arial"/>
                <w:szCs w:val="24"/>
              </w:rPr>
              <w:t>oose-leaf version of the text</w:t>
            </w:r>
            <w:r>
              <w:rPr>
                <w:rFonts w:ascii="Arial" w:hAnsi="Arial" w:cs="Arial"/>
                <w:szCs w:val="24"/>
              </w:rPr>
              <w:t xml:space="preserve"> with </w:t>
            </w:r>
            <w:proofErr w:type="spellStart"/>
            <w:r>
              <w:rPr>
                <w:rFonts w:ascii="Arial" w:hAnsi="Arial" w:cs="Arial"/>
                <w:szCs w:val="24"/>
              </w:rPr>
              <w:t>MyMathLab</w:t>
            </w:r>
            <w:proofErr w:type="spellEnd"/>
            <w:r w:rsidR="005B5EAE">
              <w:rPr>
                <w:rFonts w:ascii="Arial" w:hAnsi="Arial" w:cs="Arial"/>
                <w:szCs w:val="24"/>
              </w:rPr>
              <w:t xml:space="preserve"> and </w:t>
            </w:r>
            <w:proofErr w:type="spellStart"/>
            <w:r w:rsidR="005B5EAE">
              <w:rPr>
                <w:rFonts w:ascii="Arial" w:hAnsi="Arial" w:cs="Arial"/>
                <w:szCs w:val="24"/>
              </w:rPr>
              <w:t>etext</w:t>
            </w:r>
            <w:proofErr w:type="spellEnd"/>
          </w:p>
          <w:p w:rsidR="00D44149" w:rsidRPr="00E53545" w:rsidRDefault="005B5EAE" w:rsidP="00A5138C">
            <w:pPr>
              <w:rPr>
                <w:rFonts w:ascii="Arial" w:hAnsi="Arial" w:cs="Arial"/>
                <w:szCs w:val="24"/>
              </w:rPr>
            </w:pPr>
            <w:r>
              <w:rPr>
                <w:rFonts w:ascii="Arial" w:hAnsi="Arial" w:cs="Arial"/>
                <w:szCs w:val="24"/>
              </w:rPr>
              <w:t xml:space="preserve"> </w:t>
            </w:r>
          </w:p>
          <w:p w:rsidR="00A5138C" w:rsidRPr="00E53545" w:rsidRDefault="005B5EAE" w:rsidP="00A5138C">
            <w:pPr>
              <w:rPr>
                <w:rFonts w:ascii="Arial" w:hAnsi="Arial" w:cs="Arial"/>
                <w:szCs w:val="24"/>
              </w:rPr>
            </w:pPr>
            <w:r>
              <w:rPr>
                <w:rFonts w:ascii="Arial" w:hAnsi="Arial" w:cs="Arial"/>
                <w:szCs w:val="24"/>
              </w:rPr>
              <w:t>ISBN 0321900383</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A scie</w:t>
            </w:r>
            <w:r w:rsidR="005B5EAE">
              <w:rPr>
                <w:rFonts w:ascii="Arial" w:hAnsi="Arial" w:cs="Arial"/>
                <w:szCs w:val="24"/>
              </w:rPr>
              <w:t xml:space="preserv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rPr>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F16523">
              <w:rPr>
                <w:rFonts w:ascii="Arial" w:hAnsi="Arial" w:cs="Arial"/>
                <w:szCs w:val="24"/>
              </w:rPr>
              <w:t>2</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F16523">
              <w:rPr>
                <w:rFonts w:ascii="Arial" w:hAnsi="Arial" w:cs="Arial"/>
                <w:szCs w:val="24"/>
              </w:rPr>
              <w:t>8</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r w:rsidRPr="00E53545">
              <w:rPr>
                <w:rFonts w:ascii="Arial" w:hAnsi="Arial"/>
                <w:b/>
                <w:iCs/>
                <w:szCs w:val="24"/>
              </w:rPr>
              <w:t xml:space="preserve">My Math </w:t>
            </w:r>
            <w:r w:rsidR="005B5EAE">
              <w:rPr>
                <w:rFonts w:ascii="Arial" w:hAnsi="Arial"/>
                <w:b/>
                <w:iCs/>
                <w:szCs w:val="24"/>
              </w:rPr>
              <w:t xml:space="preserve">Lab </w:t>
            </w:r>
            <w:r w:rsidRPr="00E53545">
              <w:rPr>
                <w:rFonts w:ascii="Arial" w:hAnsi="Arial"/>
                <w:iCs/>
                <w:szCs w:val="24"/>
              </w:rPr>
              <w:t xml:space="preserve">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rPr>
          <w:cantSplit/>
          <w:trHeight w:val="133"/>
        </w:trPr>
        <w:tc>
          <w:tcPr>
            <w:tcW w:w="657" w:type="dxa"/>
          </w:tcPr>
          <w:p w:rsidR="00D1300B" w:rsidRPr="00E53545" w:rsidRDefault="008103C7">
            <w:pPr>
              <w:pStyle w:val="EnvelopeReturn"/>
            </w:pPr>
            <w:r w:rsidRPr="00E53545">
              <w:lastRenderedPageBreak/>
              <w:t xml:space="preserve"> </w:t>
            </w:r>
          </w:p>
        </w:tc>
        <w:tc>
          <w:tcPr>
            <w:tcW w:w="7958" w:type="dxa"/>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 xml:space="preserve">Some of the assigned work may be provided and/or completed through the internet via either </w:t>
      </w:r>
      <w:proofErr w:type="spellStart"/>
      <w:r w:rsidR="00F16523">
        <w:rPr>
          <w:rFonts w:ascii="Arial" w:hAnsi="Arial" w:cs="Arial"/>
        </w:rPr>
        <w:t>myMathLab</w:t>
      </w:r>
      <w:proofErr w:type="spellEnd"/>
      <w:r w:rsidRPr="00E53545">
        <w:rPr>
          <w:rFonts w:ascii="Arial" w:hAnsi="Arial" w:cs="Arial"/>
        </w:rPr>
        <w:t xml:space="preserve"> or LMS.</w:t>
      </w:r>
    </w:p>
    <w:p w:rsidR="007E49D2" w:rsidRPr="00E53545" w:rsidRDefault="007E49D2" w:rsidP="007E49D2">
      <w:pPr>
        <w:ind w:left="567"/>
        <w:rPr>
          <w:rFonts w:ascii="Arial" w:hAnsi="Arial" w:cs="Arial"/>
        </w:rPr>
      </w:pPr>
    </w:p>
    <w:tbl>
      <w:tblPr>
        <w:tblW w:w="0" w:type="auto"/>
        <w:tblLayout w:type="fixed"/>
        <w:tblLook w:val="0000" w:firstRow="0" w:lastRow="0" w:firstColumn="0" w:lastColumn="0" w:noHBand="0" w:noVBand="0"/>
      </w:tblPr>
      <w:tblGrid>
        <w:gridCol w:w="8181"/>
      </w:tblGrid>
      <w:tr w:rsidR="007E49D2" w:rsidRPr="00E53545" w:rsidTr="00281343">
        <w:trPr>
          <w:cantSplit/>
        </w:trPr>
        <w:tc>
          <w:tcPr>
            <w:tcW w:w="8181" w:type="dxa"/>
          </w:tcPr>
          <w:p w:rsidR="007E49D2" w:rsidRPr="00E53545" w:rsidRDefault="007E49D2" w:rsidP="007E49D2">
            <w:pPr>
              <w:ind w:left="567"/>
              <w:rPr>
                <w:rFonts w:ascii="Arial" w:hAnsi="Arial"/>
                <w:u w:val="single"/>
              </w:rPr>
            </w:pPr>
            <w:r w:rsidRPr="00E53545">
              <w:rPr>
                <w:rFonts w:ascii="Arial" w:hAnsi="Arial"/>
                <w:u w:val="single"/>
              </w:rPr>
              <w:t>Communication:</w:t>
            </w:r>
          </w:p>
          <w:p w:rsidR="007E49D2" w:rsidRPr="00E53545" w:rsidRDefault="007E49D2" w:rsidP="007E49D2">
            <w:pPr>
              <w:ind w:left="567"/>
              <w:rPr>
                <w:rFonts w:ascii="Arial" w:hAnsi="Arial"/>
                <w:u w:val="single"/>
              </w:rPr>
            </w:pPr>
          </w:p>
          <w:p w:rsidR="007E49D2" w:rsidRPr="00E53545" w:rsidRDefault="007E49D2" w:rsidP="007E49D2">
            <w:pPr>
              <w:ind w:left="567"/>
              <w:rPr>
                <w:rFonts w:ascii="Arial" w:hAnsi="Arial" w:cs="Arial"/>
                <w:sz w:val="20"/>
                <w:lang w:val="en-CA" w:eastAsia="en-CA"/>
              </w:rPr>
            </w:pPr>
            <w:r w:rsidRPr="00E53545">
              <w:rPr>
                <w:rFonts w:ascii="Arial" w:hAnsi="Arial" w:cs="Arial"/>
                <w:szCs w:val="24"/>
                <w:lang w:val="en-CA" w:eastAsia="en-CA"/>
              </w:rPr>
              <w:t xml:space="preserve">The College considers </w:t>
            </w:r>
            <w:r w:rsidR="005B5EAE">
              <w:rPr>
                <w:rFonts w:ascii="Arial" w:hAnsi="Arial" w:cs="Arial"/>
                <w:b/>
                <w:bCs/>
                <w:i/>
                <w:iCs/>
                <w:szCs w:val="24"/>
                <w:lang w:val="en-CA" w:eastAsia="en-CA"/>
              </w:rPr>
              <w:t>D2L</w:t>
            </w:r>
            <w:r w:rsidRPr="00E53545">
              <w:rPr>
                <w:rFonts w:ascii="Arial" w:hAnsi="Arial" w:cs="Arial"/>
                <w:b/>
                <w:bCs/>
                <w:i/>
                <w:iCs/>
                <w:szCs w:val="24"/>
                <w:lang w:val="en-CA" w:eastAsia="en-CA"/>
              </w:rPr>
              <w:t>/</w:t>
            </w:r>
            <w:smartTag w:uri="urn:schemas-microsoft-com:office:smarttags" w:element="stockticker">
              <w:r w:rsidRPr="00E53545">
                <w:rPr>
                  <w:rFonts w:ascii="Arial" w:hAnsi="Arial" w:cs="Arial"/>
                  <w:b/>
                  <w:bCs/>
                  <w:i/>
                  <w:iCs/>
                  <w:szCs w:val="24"/>
                  <w:lang w:val="en-CA" w:eastAsia="en-CA"/>
                </w:rPr>
                <w:t>LMS</w:t>
              </w:r>
            </w:smartTag>
            <w:r w:rsidRPr="00E53545">
              <w:rPr>
                <w:rFonts w:ascii="Arial" w:hAnsi="Arial" w:cs="Arial"/>
                <w:b/>
                <w:bCs/>
                <w:i/>
                <w:iCs/>
                <w:szCs w:val="24"/>
                <w:lang w:val="en-CA" w:eastAsia="en-CA"/>
              </w:rPr>
              <w:t> </w:t>
            </w:r>
            <w:r w:rsidRPr="00E5354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53545">
              <w:rPr>
                <w:rFonts w:ascii="Arial" w:hAnsi="Arial" w:cs="Arial"/>
                <w:b/>
                <w:bCs/>
                <w:i/>
                <w:iCs/>
                <w:szCs w:val="24"/>
                <w:lang w:val="en-CA" w:eastAsia="en-CA"/>
              </w:rPr>
              <w:t>Learning Management System</w:t>
            </w:r>
            <w:r w:rsidRPr="00E53545">
              <w:rPr>
                <w:rFonts w:ascii="Arial" w:hAnsi="Arial" w:cs="Arial"/>
                <w:szCs w:val="24"/>
                <w:lang w:val="en-CA" w:eastAsia="en-CA"/>
              </w:rPr>
              <w:t xml:space="preserve"> communication tool</w:t>
            </w:r>
            <w:r w:rsidRPr="00E53545">
              <w:rPr>
                <w:rFonts w:ascii="Arial" w:hAnsi="Arial" w:cs="Arial"/>
                <w:sz w:val="20"/>
                <w:lang w:val="en-CA" w:eastAsia="en-CA"/>
              </w:rPr>
              <w:t>.</w:t>
            </w:r>
          </w:p>
          <w:p w:rsidR="007E49D2" w:rsidRPr="00E53545" w:rsidRDefault="007E49D2" w:rsidP="007E49D2">
            <w:pPr>
              <w:ind w:left="567"/>
              <w:rPr>
                <w:rFonts w:ascii="Arial" w:hAnsi="Arial" w:cs="Arial"/>
                <w:szCs w:val="24"/>
                <w:lang w:val="en-CA" w:eastAsia="en-CA"/>
              </w:rPr>
            </w:pPr>
          </w:p>
          <w:p w:rsidR="007E49D2" w:rsidRPr="00E53545" w:rsidRDefault="007E49D2" w:rsidP="007E49D2">
            <w:pPr>
              <w:ind w:left="567"/>
              <w:rPr>
                <w:rFonts w:ascii="Arial" w:hAnsi="Arial"/>
              </w:rPr>
            </w:pPr>
            <w:r w:rsidRPr="00E53545">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E49D2" w:rsidRPr="00E53545" w:rsidRDefault="007E49D2" w:rsidP="007E49D2">
            <w:pPr>
              <w:ind w:left="567"/>
              <w:rPr>
                <w:rFonts w:ascii="Arial" w:hAnsi="Arial"/>
              </w:rPr>
            </w:pPr>
          </w:p>
        </w:tc>
      </w:tr>
    </w:tbl>
    <w:p w:rsidR="007E49D2" w:rsidRPr="00E53545" w:rsidRDefault="007E49D2">
      <w:pPr>
        <w:pStyle w:val="EnvelopeReturn"/>
        <w:rPr>
          <w:b/>
        </w:rPr>
      </w:pPr>
    </w:p>
    <w:p w:rsidR="007E49D2" w:rsidRPr="00E53545" w:rsidRDefault="007E49D2">
      <w:pPr>
        <w:pStyle w:val="EnvelopeReturn"/>
        <w:rPr>
          <w:b/>
        </w:rPr>
      </w:pPr>
    </w:p>
    <w:p w:rsidR="007E49D2" w:rsidRPr="00E53545" w:rsidRDefault="007E49D2" w:rsidP="00B309E3">
      <w:pPr>
        <w:pStyle w:val="EnvelopeReturn"/>
        <w:rPr>
          <w:b/>
        </w:rPr>
      </w:pPr>
      <w:r w:rsidRPr="00E53545">
        <w:rPr>
          <w:b/>
        </w:rPr>
        <w:lastRenderedPageBreak/>
        <w:t>VII.</w:t>
      </w:r>
      <w:r w:rsidRPr="00E53545">
        <w:rPr>
          <w:b/>
        </w:rPr>
        <w:tab/>
        <w:t>COURSE OUTLINE ADDENDUM:</w:t>
      </w:r>
    </w:p>
    <w:p w:rsidR="007E49D2" w:rsidRPr="00E53545" w:rsidRDefault="007E49D2" w:rsidP="007E49D2">
      <w:pPr>
        <w:pStyle w:val="EnvelopeReturn"/>
        <w:rPr>
          <w:b/>
        </w:rPr>
      </w:pPr>
    </w:p>
    <w:p w:rsidR="0033672B" w:rsidRPr="00E53545" w:rsidRDefault="007E49D2" w:rsidP="007E49D2">
      <w:pPr>
        <w:pStyle w:val="EnvelopeReturn"/>
        <w:ind w:left="567" w:hanging="567"/>
      </w:pPr>
      <w:r w:rsidRPr="00E53545">
        <w:rPr>
          <w:b/>
        </w:rPr>
        <w:tab/>
      </w:r>
    </w:p>
    <w:tbl>
      <w:tblPr>
        <w:tblW w:w="10688" w:type="dxa"/>
        <w:tblInd w:w="-459" w:type="dxa"/>
        <w:tblLayout w:type="fixed"/>
        <w:tblLook w:val="0000" w:firstRow="0" w:lastRow="0" w:firstColumn="0" w:lastColumn="0" w:noHBand="0" w:noVBand="0"/>
      </w:tblPr>
      <w:tblGrid>
        <w:gridCol w:w="245"/>
        <w:gridCol w:w="10443"/>
      </w:tblGrid>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1.</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1.</w:t>
            </w:r>
            <w:r>
              <w:rPr>
                <w:rFonts w:ascii="Arial" w:hAnsi="Arial"/>
              </w:rPr>
              <w:t xml:space="preserve">      </w:t>
            </w:r>
            <w:r w:rsidR="0033672B" w:rsidRPr="00B309E3">
              <w:rPr>
                <w:rFonts w:ascii="Arial" w:hAnsi="Arial"/>
                <w:u w:val="single"/>
              </w:rPr>
              <w:t>Course Outline Amendments:</w:t>
            </w:r>
          </w:p>
          <w:p w:rsidR="0033672B" w:rsidRDefault="0033672B" w:rsidP="00B309E3">
            <w:pPr>
              <w:tabs>
                <w:tab w:val="left" w:pos="8505"/>
              </w:tabs>
              <w:ind w:left="567" w:right="702"/>
              <w:rPr>
                <w:rFonts w:ascii="Arial" w:hAnsi="Arial"/>
              </w:rPr>
            </w:pPr>
            <w:r>
              <w:rPr>
                <w:rFonts w:ascii="Arial" w:hAnsi="Arial"/>
              </w:rPr>
              <w:t>The professor reserves the right to change the information contained in this course outline</w:t>
            </w:r>
            <w:r w:rsidR="00B309E3">
              <w:rPr>
                <w:rFonts w:ascii="Arial" w:hAnsi="Arial"/>
              </w:rPr>
              <w:t xml:space="preserve"> </w:t>
            </w:r>
            <w:r>
              <w:rPr>
                <w:rFonts w:ascii="Arial" w:hAnsi="Arial"/>
              </w:rPr>
              <w:t>depending on the needs of the learner and the availability of resources.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B309E3" w:rsidP="00B309E3">
            <w:pPr>
              <w:tabs>
                <w:tab w:val="left" w:pos="8505"/>
              </w:tabs>
              <w:ind w:left="567" w:right="702"/>
              <w:rPr>
                <w:rFonts w:ascii="Arial" w:hAnsi="Arial"/>
              </w:rPr>
            </w:pPr>
            <w:r>
              <w:rPr>
                <w:rFonts w:ascii="Arial" w:hAnsi="Arial"/>
              </w:rPr>
              <w:t>1</w:t>
            </w:r>
          </w:p>
        </w:tc>
        <w:tc>
          <w:tcPr>
            <w:tcW w:w="10065" w:type="dxa"/>
          </w:tcPr>
          <w:p w:rsidR="0033672B" w:rsidRDefault="00B309E3" w:rsidP="00B309E3">
            <w:pPr>
              <w:tabs>
                <w:tab w:val="left" w:pos="8505"/>
              </w:tabs>
              <w:ind w:right="702"/>
              <w:rPr>
                <w:rFonts w:ascii="Arial" w:hAnsi="Arial"/>
              </w:rPr>
            </w:pPr>
            <w:r w:rsidRPr="00B309E3">
              <w:rPr>
                <w:rFonts w:ascii="Arial" w:hAnsi="Arial"/>
              </w:rPr>
              <w:t>2.</w:t>
            </w:r>
            <w:r>
              <w:rPr>
                <w:rFonts w:ascii="Arial" w:hAnsi="Arial"/>
              </w:rPr>
              <w:t xml:space="preserve">     </w:t>
            </w:r>
            <w:r w:rsidR="0033672B" w:rsidRPr="00B309E3">
              <w:rPr>
                <w:rFonts w:ascii="Arial" w:hAnsi="Arial"/>
                <w:u w:val="single"/>
              </w:rPr>
              <w:t>Retention of Course Outlines:</w:t>
            </w:r>
          </w:p>
          <w:p w:rsidR="0033672B" w:rsidRDefault="0033672B" w:rsidP="00B309E3">
            <w:pPr>
              <w:tabs>
                <w:tab w:val="left" w:pos="8505"/>
              </w:tabs>
              <w:ind w:left="567" w:right="702"/>
              <w:rPr>
                <w:rFonts w:ascii="Arial" w:hAnsi="Arial"/>
              </w:rPr>
            </w:pPr>
            <w:r>
              <w:rPr>
                <w:rFonts w:ascii="Arial" w:hAnsi="Arial"/>
              </w:rPr>
              <w:t>It is the responsibility of the student to retain all course outlines for possible future use in acquiring advanced standing at other postsecondary institutions.</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3.</w:t>
            </w:r>
          </w:p>
        </w:tc>
        <w:tc>
          <w:tcPr>
            <w:tcW w:w="10065" w:type="dxa"/>
          </w:tcPr>
          <w:p w:rsidR="0033672B" w:rsidRPr="00B309E3" w:rsidRDefault="00B309E3" w:rsidP="00B309E3">
            <w:pPr>
              <w:tabs>
                <w:tab w:val="left" w:pos="8505"/>
              </w:tabs>
              <w:ind w:right="702"/>
              <w:rPr>
                <w:rFonts w:ascii="Arial" w:hAnsi="Arial"/>
                <w:b/>
              </w:rPr>
            </w:pPr>
            <w:r w:rsidRPr="00B309E3">
              <w:rPr>
                <w:rFonts w:ascii="Arial" w:hAnsi="Arial"/>
              </w:rPr>
              <w:t xml:space="preserve">3.     </w:t>
            </w:r>
            <w:r w:rsidR="0033672B" w:rsidRPr="00B309E3">
              <w:rPr>
                <w:rFonts w:ascii="Arial" w:hAnsi="Arial"/>
                <w:u w:val="single"/>
              </w:rPr>
              <w:t>Prior Learning Assessment</w:t>
            </w:r>
            <w:r w:rsidR="0033672B" w:rsidRPr="00B309E3">
              <w:rPr>
                <w:rFonts w:ascii="Arial" w:hAnsi="Arial"/>
                <w:b/>
                <w:u w:val="single"/>
              </w:rPr>
              <w:t>:</w:t>
            </w:r>
          </w:p>
          <w:p w:rsidR="0033672B" w:rsidRPr="00532940" w:rsidRDefault="0033672B" w:rsidP="00B309E3">
            <w:pPr>
              <w:tabs>
                <w:tab w:val="left" w:pos="8505"/>
              </w:tabs>
              <w:ind w:left="567" w:right="702"/>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Credit for prior learning will also be given upon successful completion of a challenge exam or portfolio.</w:t>
            </w:r>
          </w:p>
          <w:p w:rsidR="0033672B" w:rsidRDefault="0033672B" w:rsidP="00B309E3">
            <w:pPr>
              <w:tabs>
                <w:tab w:val="left" w:pos="8505"/>
              </w:tabs>
              <w:ind w:left="567" w:right="702"/>
              <w:rPr>
                <w:rFonts w:ascii="Arial" w:hAnsi="Arial"/>
              </w:rPr>
            </w:pPr>
          </w:p>
          <w:p w:rsidR="0033672B" w:rsidRDefault="0033672B" w:rsidP="00B309E3">
            <w:pPr>
              <w:tabs>
                <w:tab w:val="left" w:pos="8505"/>
              </w:tabs>
              <w:ind w:left="567" w:right="702"/>
              <w:rPr>
                <w:rFonts w:ascii="Arial" w:hAnsi="Arial"/>
              </w:rPr>
            </w:pPr>
            <w:r>
              <w:rPr>
                <w:rFonts w:ascii="Arial" w:hAnsi="Arial"/>
              </w:rPr>
              <w:t>Substitute course information is available in the Registrar's office.</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4.</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4.     </w:t>
            </w:r>
            <w:r w:rsidR="0033672B" w:rsidRPr="00B309E3">
              <w:rPr>
                <w:rFonts w:ascii="Arial" w:hAnsi="Arial"/>
                <w:u w:val="single"/>
              </w:rPr>
              <w:t>Accessibility Services:</w:t>
            </w:r>
          </w:p>
          <w:p w:rsidR="0033672B" w:rsidRDefault="0033672B" w:rsidP="00B309E3">
            <w:pPr>
              <w:tabs>
                <w:tab w:val="left" w:pos="8505"/>
              </w:tabs>
              <w:ind w:left="567" w:right="702"/>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3672B" w:rsidRDefault="0033672B" w:rsidP="00B309E3">
            <w:pPr>
              <w:tabs>
                <w:tab w:val="left" w:pos="8505"/>
              </w:tabs>
              <w:ind w:left="567" w:right="702"/>
              <w:rPr>
                <w:rFonts w:ascii="Arial" w:hAnsi="Arial"/>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5.</w:t>
            </w:r>
          </w:p>
        </w:tc>
        <w:tc>
          <w:tcPr>
            <w:tcW w:w="10065" w:type="dxa"/>
          </w:tcPr>
          <w:p w:rsidR="0033672B" w:rsidRPr="00B309E3" w:rsidRDefault="00B309E3" w:rsidP="00B309E3">
            <w:pPr>
              <w:tabs>
                <w:tab w:val="left" w:pos="8505"/>
              </w:tabs>
              <w:ind w:right="702"/>
              <w:rPr>
                <w:rFonts w:ascii="Arial" w:hAnsi="Arial"/>
              </w:rPr>
            </w:pPr>
            <w:r w:rsidRPr="00B309E3">
              <w:rPr>
                <w:rFonts w:ascii="Arial" w:hAnsi="Arial"/>
              </w:rPr>
              <w:t xml:space="preserve">5.     </w:t>
            </w:r>
            <w:r w:rsidR="0033672B" w:rsidRPr="00B309E3">
              <w:rPr>
                <w:rFonts w:ascii="Arial" w:hAnsi="Arial"/>
                <w:u w:val="single"/>
              </w:rPr>
              <w:t>Communication:</w:t>
            </w:r>
          </w:p>
          <w:p w:rsidR="0033672B" w:rsidRPr="00E25868" w:rsidRDefault="0033672B" w:rsidP="00B309E3">
            <w:pPr>
              <w:tabs>
                <w:tab w:val="left" w:pos="8505"/>
              </w:tabs>
              <w:ind w:left="567" w:right="702"/>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3672B" w:rsidRDefault="0033672B" w:rsidP="00B309E3">
            <w:pPr>
              <w:tabs>
                <w:tab w:val="left" w:pos="8505"/>
              </w:tabs>
              <w:ind w:left="567" w:right="702"/>
              <w:rPr>
                <w:rFonts w:ascii="Arial" w:hAnsi="Arial"/>
                <w:u w:val="single"/>
              </w:rPr>
            </w:pPr>
          </w:p>
          <w:p w:rsidR="0033672B" w:rsidRPr="000A3184" w:rsidRDefault="0033672B" w:rsidP="00B309E3">
            <w:pPr>
              <w:tabs>
                <w:tab w:val="left" w:pos="8505"/>
              </w:tabs>
              <w:ind w:left="567" w:right="702"/>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33672B" w:rsidRDefault="0033672B" w:rsidP="00B309E3">
            <w:pPr>
              <w:tabs>
                <w:tab w:val="left" w:pos="8505"/>
              </w:tabs>
              <w:ind w:left="567" w:right="702"/>
              <w:rPr>
                <w:rFonts w:ascii="Arial" w:hAnsi="Arial"/>
                <w:u w:val="single"/>
              </w:rPr>
            </w:pPr>
          </w:p>
        </w:tc>
      </w:tr>
      <w:tr w:rsidR="0033672B"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lastRenderedPageBreak/>
              <w:t>6.</w:t>
            </w:r>
          </w:p>
        </w:tc>
        <w:tc>
          <w:tcPr>
            <w:tcW w:w="10065" w:type="dxa"/>
          </w:tcPr>
          <w:p w:rsidR="0033672B" w:rsidRDefault="00B309E3" w:rsidP="00B309E3">
            <w:pPr>
              <w:tabs>
                <w:tab w:val="left" w:pos="8505"/>
              </w:tabs>
              <w:ind w:right="702"/>
              <w:rPr>
                <w:rFonts w:ascii="Arial" w:hAnsi="Arial"/>
              </w:rPr>
            </w:pPr>
            <w:r w:rsidRPr="00B309E3">
              <w:rPr>
                <w:rFonts w:ascii="Arial" w:hAnsi="Arial"/>
              </w:rPr>
              <w:t xml:space="preserve">6.      </w:t>
            </w:r>
            <w:r w:rsidR="0033672B" w:rsidRPr="00B309E3">
              <w:rPr>
                <w:rFonts w:ascii="Arial" w:hAnsi="Arial"/>
                <w:u w:val="single"/>
              </w:rPr>
              <w:t>Academic Dishonesty:</w:t>
            </w:r>
          </w:p>
          <w:p w:rsidR="0033672B" w:rsidRDefault="0033672B" w:rsidP="00B309E3">
            <w:pPr>
              <w:tabs>
                <w:tab w:val="left" w:pos="8505"/>
              </w:tabs>
              <w:ind w:left="567" w:right="702"/>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3672B" w:rsidRDefault="0033672B" w:rsidP="00B309E3">
            <w:pPr>
              <w:tabs>
                <w:tab w:val="left" w:pos="8505"/>
              </w:tabs>
              <w:ind w:left="567" w:right="702"/>
              <w:rPr>
                <w:rFonts w:ascii="Arial" w:hAnsi="Arial"/>
              </w:rPr>
            </w:pPr>
          </w:p>
        </w:tc>
      </w:tr>
      <w:tr w:rsidR="0033672B" w:rsidRPr="00A4315A"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7.</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7.     </w:t>
            </w:r>
            <w:r w:rsidR="0033672B" w:rsidRPr="00B309E3">
              <w:rPr>
                <w:rFonts w:ascii="Arial" w:hAnsi="Arial" w:cs="Arial"/>
                <w:szCs w:val="24"/>
                <w:u w:val="single"/>
              </w:rPr>
              <w:t>Tuition Default:</w:t>
            </w:r>
          </w:p>
          <w:p w:rsidR="0033672B" w:rsidRDefault="0033672B" w:rsidP="00B309E3">
            <w:pPr>
              <w:tabs>
                <w:tab w:val="left" w:pos="8505"/>
              </w:tabs>
              <w:ind w:left="567" w:right="702"/>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 first week of March (winter semester courses) or first week of June (summer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3672B" w:rsidRPr="00A4315A" w:rsidRDefault="0033672B" w:rsidP="00B309E3">
            <w:pPr>
              <w:tabs>
                <w:tab w:val="left" w:pos="8505"/>
              </w:tabs>
              <w:ind w:left="567" w:right="702"/>
              <w:rPr>
                <w:rFonts w:ascii="Arial" w:hAnsi="Arial"/>
              </w:rPr>
            </w:pP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8.</w:t>
            </w:r>
          </w:p>
        </w:tc>
        <w:tc>
          <w:tcPr>
            <w:tcW w:w="10065" w:type="dxa"/>
          </w:tcPr>
          <w:p w:rsidR="0033672B" w:rsidRPr="00B309E3" w:rsidRDefault="00B309E3" w:rsidP="00B309E3">
            <w:pPr>
              <w:tabs>
                <w:tab w:val="left" w:pos="8505"/>
              </w:tabs>
              <w:ind w:right="702"/>
              <w:rPr>
                <w:rFonts w:ascii="Arial" w:hAnsi="Arial" w:cs="Arial"/>
                <w:szCs w:val="24"/>
              </w:rPr>
            </w:pPr>
            <w:r w:rsidRPr="00B309E3">
              <w:rPr>
                <w:rFonts w:ascii="Arial" w:hAnsi="Arial" w:cs="Arial"/>
                <w:szCs w:val="24"/>
              </w:rPr>
              <w:t xml:space="preserve">8.     </w:t>
            </w:r>
            <w:r w:rsidR="0033672B" w:rsidRPr="00B309E3">
              <w:rPr>
                <w:rFonts w:ascii="Arial" w:hAnsi="Arial" w:cs="Arial"/>
                <w:szCs w:val="24"/>
                <w:u w:val="single"/>
              </w:rPr>
              <w:t>Student Portal:</w:t>
            </w:r>
          </w:p>
          <w:p w:rsidR="0033672B" w:rsidRDefault="0033672B" w:rsidP="00B309E3">
            <w:pPr>
              <w:tabs>
                <w:tab w:val="left" w:pos="8505"/>
              </w:tabs>
              <w:ind w:left="567" w:right="702"/>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3672B" w:rsidRPr="00723208" w:rsidRDefault="0033672B" w:rsidP="00B309E3">
            <w:pPr>
              <w:tabs>
                <w:tab w:val="left" w:pos="8505"/>
              </w:tabs>
              <w:ind w:left="567" w:right="702"/>
              <w:rPr>
                <w:rFonts w:ascii="Arial" w:hAnsi="Arial" w:cs="Arial"/>
                <w:b/>
                <w:i/>
                <w:iCs/>
                <w:color w:val="000000"/>
                <w:szCs w:val="24"/>
              </w:rPr>
            </w:pPr>
            <w:r>
              <w:rPr>
                <w:i/>
                <w:sz w:val="20"/>
              </w:rPr>
              <w:t xml:space="preserve"> </w:t>
            </w:r>
          </w:p>
        </w:tc>
      </w:tr>
      <w:tr w:rsidR="0033672B" w:rsidRPr="00723208" w:rsidTr="009A5D3D">
        <w:trPr>
          <w:cantSplit/>
        </w:trPr>
        <w:tc>
          <w:tcPr>
            <w:tcW w:w="236" w:type="dxa"/>
          </w:tcPr>
          <w:p w:rsidR="0033672B" w:rsidRDefault="0033672B" w:rsidP="00B309E3">
            <w:pPr>
              <w:tabs>
                <w:tab w:val="left" w:pos="8505"/>
              </w:tabs>
              <w:ind w:left="567" w:right="702"/>
              <w:rPr>
                <w:rFonts w:ascii="Arial" w:hAnsi="Arial"/>
              </w:rPr>
            </w:pPr>
            <w:r>
              <w:rPr>
                <w:rFonts w:ascii="Arial" w:hAnsi="Arial"/>
              </w:rPr>
              <w:t>9.</w:t>
            </w:r>
          </w:p>
        </w:tc>
        <w:tc>
          <w:tcPr>
            <w:tcW w:w="10065" w:type="dxa"/>
          </w:tcPr>
          <w:p w:rsidR="0033672B" w:rsidRPr="00B309E3" w:rsidRDefault="00B309E3" w:rsidP="00B309E3">
            <w:pPr>
              <w:tabs>
                <w:tab w:val="left" w:pos="8505"/>
              </w:tabs>
              <w:ind w:right="702"/>
              <w:rPr>
                <w:rFonts w:ascii="Arial" w:hAnsi="Arial" w:cs="Arial"/>
                <w:szCs w:val="24"/>
                <w:lang w:eastAsia="en-CA"/>
              </w:rPr>
            </w:pPr>
            <w:r w:rsidRPr="00B309E3">
              <w:rPr>
                <w:rFonts w:ascii="Arial" w:hAnsi="Arial" w:cs="Arial"/>
                <w:szCs w:val="24"/>
                <w:lang w:eastAsia="en-CA"/>
              </w:rPr>
              <w:t xml:space="preserve">9.     </w:t>
            </w:r>
            <w:r w:rsidR="0033672B" w:rsidRPr="00B309E3">
              <w:rPr>
                <w:rFonts w:ascii="Arial" w:hAnsi="Arial" w:cs="Arial"/>
                <w:szCs w:val="24"/>
                <w:u w:val="single"/>
                <w:lang w:eastAsia="en-CA"/>
              </w:rPr>
              <w:t>Recording Devices in the Classroom:</w:t>
            </w:r>
          </w:p>
          <w:p w:rsidR="0033672B" w:rsidRDefault="0033672B" w:rsidP="00B309E3">
            <w:pPr>
              <w:tabs>
                <w:tab w:val="left" w:pos="8505"/>
              </w:tabs>
              <w:ind w:left="567" w:right="70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3672B" w:rsidRPr="00723208" w:rsidRDefault="0033672B" w:rsidP="00B309E3">
            <w:pPr>
              <w:tabs>
                <w:tab w:val="left" w:pos="8505"/>
              </w:tabs>
              <w:ind w:left="567" w:right="702"/>
              <w:rPr>
                <w:rFonts w:ascii="Arial" w:hAnsi="Arial" w:cs="Arial"/>
                <w:b/>
                <w:i/>
                <w:iCs/>
                <w:color w:val="000000"/>
                <w:szCs w:val="24"/>
              </w:rPr>
            </w:pPr>
          </w:p>
        </w:tc>
      </w:tr>
    </w:tbl>
    <w:p w:rsidR="007E49D2" w:rsidRPr="00E53545" w:rsidRDefault="007E49D2" w:rsidP="00B309E3">
      <w:pPr>
        <w:pStyle w:val="EnvelopeReturn"/>
        <w:tabs>
          <w:tab w:val="left" w:pos="8505"/>
        </w:tabs>
        <w:ind w:left="567" w:right="702"/>
      </w:pPr>
    </w:p>
    <w:sectPr w:rsidR="007E49D2" w:rsidRPr="00E53545" w:rsidSect="00B309E3">
      <w:headerReference w:type="even" r:id="rId10"/>
      <w:headerReference w:type="default" r:id="rId11"/>
      <w:pgSz w:w="12240" w:h="15840"/>
      <w:pgMar w:top="1440" w:right="1892"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49" w:rsidRDefault="00D44149">
      <w:r>
        <w:separator/>
      </w:r>
    </w:p>
  </w:endnote>
  <w:endnote w:type="continuationSeparator" w:id="0">
    <w:p w:rsidR="00D44149" w:rsidRDefault="00D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49" w:rsidRDefault="00D44149">
      <w:r>
        <w:separator/>
      </w:r>
    </w:p>
  </w:footnote>
  <w:footnote w:type="continuationSeparator" w:id="0">
    <w:p w:rsidR="00D44149" w:rsidRDefault="00D4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149" w:rsidRDefault="00D44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49" w:rsidRDefault="00D441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0D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4149">
      <w:tc>
        <w:tcPr>
          <w:tcW w:w="3794" w:type="dxa"/>
        </w:tcPr>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p>
      </w:tc>
    </w:tr>
    <w:tr w:rsidR="00D44149">
      <w:tc>
        <w:tcPr>
          <w:tcW w:w="3794" w:type="dxa"/>
        </w:tcPr>
        <w:p w:rsidR="00D44149" w:rsidRDefault="00D44149">
          <w:pPr>
            <w:rPr>
              <w:rFonts w:ascii="Arial" w:hAnsi="Arial"/>
              <w:snapToGrid w:val="0"/>
            </w:rPr>
          </w:pPr>
          <w:r>
            <w:rPr>
              <w:rFonts w:ascii="Arial" w:hAnsi="Arial"/>
              <w:snapToGrid w:val="0"/>
            </w:rPr>
            <w:t>Everyday Mathematics</w:t>
          </w:r>
        </w:p>
        <w:p w:rsidR="00D44149" w:rsidRDefault="00D44149">
          <w:pPr>
            <w:rPr>
              <w:rFonts w:ascii="Arial" w:hAnsi="Arial"/>
              <w:snapToGrid w:val="0"/>
            </w:rPr>
          </w:pPr>
        </w:p>
      </w:tc>
      <w:tc>
        <w:tcPr>
          <w:tcW w:w="1134" w:type="dxa"/>
        </w:tcPr>
        <w:p w:rsidR="00D44149" w:rsidRDefault="00D44149">
          <w:pPr>
            <w:pStyle w:val="Header"/>
            <w:jc w:val="center"/>
            <w:rPr>
              <w:rFonts w:ascii="Arial" w:hAnsi="Arial"/>
              <w:snapToGrid w:val="0"/>
            </w:rPr>
          </w:pPr>
        </w:p>
      </w:tc>
      <w:tc>
        <w:tcPr>
          <w:tcW w:w="3928" w:type="dxa"/>
        </w:tcPr>
        <w:p w:rsidR="00D44149" w:rsidRDefault="00D44149">
          <w:pPr>
            <w:pStyle w:val="Header"/>
            <w:jc w:val="right"/>
            <w:rPr>
              <w:rFonts w:ascii="Arial" w:hAnsi="Arial"/>
              <w:snapToGrid w:val="0"/>
            </w:rPr>
          </w:pPr>
          <w:r>
            <w:rPr>
              <w:rFonts w:ascii="Arial" w:hAnsi="Arial"/>
              <w:snapToGrid w:val="0"/>
            </w:rPr>
            <w:t>MTH132</w:t>
          </w:r>
        </w:p>
      </w:tc>
    </w:tr>
  </w:tbl>
  <w:p w:rsidR="00D44149" w:rsidRDefault="00D441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27003B"/>
    <w:multiLevelType w:val="hybridMultilevel"/>
    <w:tmpl w:val="A4445BFE"/>
    <w:lvl w:ilvl="0" w:tplc="99BC3FC4">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F67ED9"/>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4"/>
  </w:num>
  <w:num w:numId="4">
    <w:abstractNumId w:val="14"/>
  </w:num>
  <w:num w:numId="5">
    <w:abstractNumId w:val="19"/>
  </w:num>
  <w:num w:numId="6">
    <w:abstractNumId w:val="2"/>
  </w:num>
  <w:num w:numId="7">
    <w:abstractNumId w:val="1"/>
  </w:num>
  <w:num w:numId="8">
    <w:abstractNumId w:val="13"/>
  </w:num>
  <w:num w:numId="9">
    <w:abstractNumId w:val="15"/>
  </w:num>
  <w:num w:numId="10">
    <w:abstractNumId w:val="3"/>
  </w:num>
  <w:num w:numId="11">
    <w:abstractNumId w:val="8"/>
  </w:num>
  <w:num w:numId="12">
    <w:abstractNumId w:val="0"/>
  </w:num>
  <w:num w:numId="13">
    <w:abstractNumId w:val="20"/>
  </w:num>
  <w:num w:numId="14">
    <w:abstractNumId w:val="5"/>
  </w:num>
  <w:num w:numId="15">
    <w:abstractNumId w:val="12"/>
  </w:num>
  <w:num w:numId="16">
    <w:abstractNumId w:val="11"/>
  </w:num>
  <w:num w:numId="17">
    <w:abstractNumId w:val="6"/>
  </w:num>
  <w:num w:numId="18">
    <w:abstractNumId w:val="10"/>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274E3"/>
    <w:rsid w:val="0013201F"/>
    <w:rsid w:val="001428EB"/>
    <w:rsid w:val="00177078"/>
    <w:rsid w:val="00191418"/>
    <w:rsid w:val="001B44F3"/>
    <w:rsid w:val="001B70E7"/>
    <w:rsid w:val="001B72EE"/>
    <w:rsid w:val="001F4CDB"/>
    <w:rsid w:val="002459B2"/>
    <w:rsid w:val="00281343"/>
    <w:rsid w:val="00283F8A"/>
    <w:rsid w:val="00295232"/>
    <w:rsid w:val="002D0F95"/>
    <w:rsid w:val="002D240A"/>
    <w:rsid w:val="00321A7B"/>
    <w:rsid w:val="0033168D"/>
    <w:rsid w:val="0033672B"/>
    <w:rsid w:val="00344837"/>
    <w:rsid w:val="00393A61"/>
    <w:rsid w:val="003A0238"/>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B5EAE"/>
    <w:rsid w:val="005C10A6"/>
    <w:rsid w:val="005F5971"/>
    <w:rsid w:val="00613807"/>
    <w:rsid w:val="00624A0A"/>
    <w:rsid w:val="00626C24"/>
    <w:rsid w:val="00654756"/>
    <w:rsid w:val="0067048B"/>
    <w:rsid w:val="006E2911"/>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40F6C"/>
    <w:rsid w:val="00867048"/>
    <w:rsid w:val="0086764F"/>
    <w:rsid w:val="0090021C"/>
    <w:rsid w:val="00934B5D"/>
    <w:rsid w:val="009B3E19"/>
    <w:rsid w:val="009B5B24"/>
    <w:rsid w:val="00A01D87"/>
    <w:rsid w:val="00A023DB"/>
    <w:rsid w:val="00A04590"/>
    <w:rsid w:val="00A4360D"/>
    <w:rsid w:val="00A5138C"/>
    <w:rsid w:val="00A63828"/>
    <w:rsid w:val="00A85995"/>
    <w:rsid w:val="00A9176F"/>
    <w:rsid w:val="00A97B10"/>
    <w:rsid w:val="00AA1A46"/>
    <w:rsid w:val="00AC5756"/>
    <w:rsid w:val="00AC60DB"/>
    <w:rsid w:val="00AD2A8D"/>
    <w:rsid w:val="00AE72CF"/>
    <w:rsid w:val="00B309E3"/>
    <w:rsid w:val="00B36105"/>
    <w:rsid w:val="00B368AA"/>
    <w:rsid w:val="00B50404"/>
    <w:rsid w:val="00B76B2E"/>
    <w:rsid w:val="00B778BA"/>
    <w:rsid w:val="00B835FC"/>
    <w:rsid w:val="00BA119A"/>
    <w:rsid w:val="00BA318C"/>
    <w:rsid w:val="00BC5EA4"/>
    <w:rsid w:val="00BC7832"/>
    <w:rsid w:val="00BF45B6"/>
    <w:rsid w:val="00C0550E"/>
    <w:rsid w:val="00C16757"/>
    <w:rsid w:val="00C30A3B"/>
    <w:rsid w:val="00C474B7"/>
    <w:rsid w:val="00C53F7E"/>
    <w:rsid w:val="00C87B5D"/>
    <w:rsid w:val="00C97440"/>
    <w:rsid w:val="00C97897"/>
    <w:rsid w:val="00CA41A4"/>
    <w:rsid w:val="00CB4EB0"/>
    <w:rsid w:val="00CD4791"/>
    <w:rsid w:val="00CF7C60"/>
    <w:rsid w:val="00CF7DB4"/>
    <w:rsid w:val="00D1300B"/>
    <w:rsid w:val="00D13630"/>
    <w:rsid w:val="00D220DB"/>
    <w:rsid w:val="00D350DC"/>
    <w:rsid w:val="00D44149"/>
    <w:rsid w:val="00D70C8C"/>
    <w:rsid w:val="00D738B9"/>
    <w:rsid w:val="00D97193"/>
    <w:rsid w:val="00DC1839"/>
    <w:rsid w:val="00E113AD"/>
    <w:rsid w:val="00E25868"/>
    <w:rsid w:val="00E435F8"/>
    <w:rsid w:val="00E53545"/>
    <w:rsid w:val="00E607AE"/>
    <w:rsid w:val="00E8152E"/>
    <w:rsid w:val="00E86FF6"/>
    <w:rsid w:val="00EB7129"/>
    <w:rsid w:val="00EE440F"/>
    <w:rsid w:val="00EE6E49"/>
    <w:rsid w:val="00EF4EC9"/>
    <w:rsid w:val="00EF6374"/>
    <w:rsid w:val="00F0236B"/>
    <w:rsid w:val="00F16523"/>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F9BE8-ABE1-41EA-98EC-A261C194A232}"/>
</file>

<file path=customXml/itemProps2.xml><?xml version="1.0" encoding="utf-8"?>
<ds:datastoreItem xmlns:ds="http://schemas.openxmlformats.org/officeDocument/2006/customXml" ds:itemID="{64550845-762A-45B2-9837-6805CF4FD1DB}"/>
</file>

<file path=customXml/itemProps3.xml><?xml version="1.0" encoding="utf-8"?>
<ds:datastoreItem xmlns:ds="http://schemas.openxmlformats.org/officeDocument/2006/customXml" ds:itemID="{6A9BDDEA-20BD-4AFC-9894-F1DD58F80A10}"/>
</file>

<file path=docProps/app.xml><?xml version="1.0" encoding="utf-8"?>
<Properties xmlns="http://schemas.openxmlformats.org/officeDocument/2006/extended-properties" xmlns:vt="http://schemas.openxmlformats.org/officeDocument/2006/docPropsVTypes">
  <Template>Normal.dotm</Template>
  <TotalTime>0</TotalTime>
  <Pages>9</Pages>
  <Words>2007</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2013-01-03T15:23:00Z</cp:lastPrinted>
  <dcterms:created xsi:type="dcterms:W3CDTF">2014-06-11T17:20:00Z</dcterms:created>
  <dcterms:modified xsi:type="dcterms:W3CDTF">2014-06-11T17:20:00Z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6893000</vt:r8>
  </property>
</Properties>
</file>